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39E4" w14:textId="77777777" w:rsidR="004230D6" w:rsidRPr="00AD1C21" w:rsidRDefault="004230D6" w:rsidP="006D7A2F">
      <w:pPr>
        <w:spacing w:before="120" w:after="120"/>
        <w:rPr>
          <w:b/>
          <w:sz w:val="22"/>
          <w:szCs w:val="28"/>
        </w:rPr>
      </w:pPr>
      <w:bookmarkStart w:id="0" w:name="_GoBack"/>
      <w:bookmarkEnd w:id="0"/>
      <w:r w:rsidRPr="00AD1C21">
        <w:rPr>
          <w:b/>
          <w:sz w:val="22"/>
          <w:szCs w:val="28"/>
        </w:rPr>
        <w:t>CURRICULUM VITAE</w:t>
      </w:r>
    </w:p>
    <w:p w14:paraId="67DF9F84" w14:textId="77777777" w:rsidR="004230D6" w:rsidRPr="00AD1C21" w:rsidRDefault="004230D6" w:rsidP="006D7A2F">
      <w:pPr>
        <w:spacing w:before="120" w:after="120"/>
        <w:rPr>
          <w:b/>
          <w:sz w:val="22"/>
          <w:szCs w:val="28"/>
        </w:rPr>
      </w:pPr>
    </w:p>
    <w:p w14:paraId="08F773EE" w14:textId="77777777" w:rsidR="004230D6" w:rsidRPr="00AD1C21" w:rsidRDefault="004230D6" w:rsidP="006D7A2F">
      <w:pPr>
        <w:spacing w:before="120" w:after="12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Name</w:t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r w:rsidR="00562678" w:rsidRPr="00AD1C21">
        <w:rPr>
          <w:b/>
          <w:sz w:val="22"/>
          <w:szCs w:val="28"/>
        </w:rPr>
        <w:t>Doug Wright</w:t>
      </w:r>
    </w:p>
    <w:p w14:paraId="1827374C" w14:textId="77777777" w:rsidR="004230D6" w:rsidRPr="00AD1C21" w:rsidRDefault="004230D6" w:rsidP="006D7A2F">
      <w:pPr>
        <w:spacing w:before="120" w:after="12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Email</w:t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hyperlink r:id="rId6" w:history="1">
        <w:r w:rsidR="00562678" w:rsidRPr="00AD1C21">
          <w:rPr>
            <w:rStyle w:val="Hyperlink"/>
            <w:b/>
            <w:sz w:val="22"/>
            <w:szCs w:val="28"/>
          </w:rPr>
          <w:t>doug@doug-wright.com</w:t>
        </w:r>
      </w:hyperlink>
    </w:p>
    <w:p w14:paraId="33811D2D" w14:textId="77777777" w:rsidR="004230D6" w:rsidRPr="00AD1C21" w:rsidRDefault="004230D6" w:rsidP="006D7A2F">
      <w:pPr>
        <w:spacing w:before="120" w:after="12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Web</w:t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r w:rsidRPr="00AD1C21">
        <w:rPr>
          <w:b/>
          <w:sz w:val="22"/>
          <w:szCs w:val="28"/>
        </w:rPr>
        <w:tab/>
      </w:r>
      <w:hyperlink r:id="rId7" w:history="1">
        <w:r w:rsidR="00562678" w:rsidRPr="00AD1C21">
          <w:rPr>
            <w:rStyle w:val="Hyperlink"/>
            <w:b/>
            <w:sz w:val="22"/>
            <w:szCs w:val="28"/>
          </w:rPr>
          <w:t>www.doug-wright.com</w:t>
        </w:r>
      </w:hyperlink>
    </w:p>
    <w:p w14:paraId="7B491485" w14:textId="77777777" w:rsidR="00AD1C21" w:rsidRDefault="00AD1C21" w:rsidP="006D7A2F">
      <w:pPr>
        <w:spacing w:before="120" w:after="120"/>
        <w:rPr>
          <w:b/>
          <w:sz w:val="22"/>
          <w:szCs w:val="28"/>
        </w:rPr>
      </w:pPr>
    </w:p>
    <w:p w14:paraId="3DA535F7" w14:textId="77777777" w:rsidR="006D7A2F" w:rsidRPr="00AD1C21" w:rsidRDefault="006D7A2F" w:rsidP="006D7A2F">
      <w:pPr>
        <w:spacing w:before="120" w:after="120"/>
        <w:rPr>
          <w:rFonts w:ascii="Times New Roman" w:hAnsi="Times New Roman"/>
          <w:sz w:val="22"/>
          <w:szCs w:val="28"/>
        </w:rPr>
      </w:pPr>
      <w:r w:rsidRPr="00AD1C21">
        <w:rPr>
          <w:b/>
          <w:sz w:val="22"/>
          <w:szCs w:val="28"/>
        </w:rPr>
        <w:t>EDUCATION</w:t>
      </w:r>
    </w:p>
    <w:p w14:paraId="0614241E" w14:textId="77777777" w:rsidR="00562678" w:rsidRPr="00AD1C21" w:rsidRDefault="00562678" w:rsidP="006D7A2F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 xml:space="preserve">1966 </w:t>
      </w:r>
      <w:proofErr w:type="gramStart"/>
      <w:r w:rsidRPr="00AD1C21">
        <w:rPr>
          <w:sz w:val="22"/>
          <w:szCs w:val="28"/>
        </w:rPr>
        <w:t>-  1967</w:t>
      </w:r>
      <w:proofErr w:type="gramEnd"/>
      <w:r w:rsidRPr="00AD1C21">
        <w:rPr>
          <w:sz w:val="22"/>
          <w:szCs w:val="28"/>
        </w:rPr>
        <w:tab/>
        <w:t>SATC Secondary Art Teachers Certificate</w:t>
      </w:r>
    </w:p>
    <w:p w14:paraId="4DBA4F24" w14:textId="77777777" w:rsidR="00562678" w:rsidRPr="00AD1C21" w:rsidRDefault="00562678" w:rsidP="006D7A2F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ab/>
        <w:t>Diploma of Art (painting) RMIT, Melbourne</w:t>
      </w:r>
    </w:p>
    <w:p w14:paraId="7F7AF36A" w14:textId="77777777" w:rsidR="00562678" w:rsidRPr="00AD1C21" w:rsidRDefault="00562678" w:rsidP="006D7A2F">
      <w:pPr>
        <w:ind w:left="2880" w:hanging="2880"/>
        <w:rPr>
          <w:sz w:val="22"/>
          <w:szCs w:val="28"/>
        </w:rPr>
      </w:pPr>
    </w:p>
    <w:p w14:paraId="2AD91375" w14:textId="77777777" w:rsidR="006D7A2F" w:rsidRPr="00AD1C21" w:rsidRDefault="00562678" w:rsidP="006D7A2F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>1963 - 1965</w:t>
      </w:r>
      <w:r w:rsidR="006D7A2F"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>Trained Secondary Teachers Certificate (Art and Craft), Melbourne</w:t>
      </w:r>
    </w:p>
    <w:p w14:paraId="64CC4359" w14:textId="77777777" w:rsidR="006D7A2F" w:rsidRPr="00AD1C21" w:rsidRDefault="006D7A2F" w:rsidP="006D7A2F">
      <w:pPr>
        <w:ind w:left="2880" w:hanging="2880"/>
        <w:rPr>
          <w:i/>
          <w:sz w:val="22"/>
          <w:szCs w:val="28"/>
        </w:rPr>
      </w:pPr>
    </w:p>
    <w:p w14:paraId="0B4090FD" w14:textId="77777777" w:rsidR="00AD1C21" w:rsidRDefault="006D7A2F" w:rsidP="006D7A2F">
      <w:pPr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PROFESSIONAL EXPERIENCE</w:t>
      </w:r>
    </w:p>
    <w:p w14:paraId="470703B7" w14:textId="77777777" w:rsidR="00772AB0" w:rsidRPr="00AD1C21" w:rsidRDefault="00772AB0" w:rsidP="006D7A2F">
      <w:pPr>
        <w:rPr>
          <w:b/>
          <w:sz w:val="22"/>
          <w:szCs w:val="28"/>
        </w:rPr>
      </w:pPr>
    </w:p>
    <w:p w14:paraId="73265A18" w14:textId="77777777" w:rsidR="00772AB0" w:rsidRPr="00AD1C21" w:rsidRDefault="00772AB0" w:rsidP="006D7A2F">
      <w:pPr>
        <w:rPr>
          <w:sz w:val="22"/>
          <w:szCs w:val="28"/>
        </w:rPr>
      </w:pPr>
      <w:r w:rsidRPr="00AD1C21">
        <w:rPr>
          <w:sz w:val="22"/>
          <w:szCs w:val="28"/>
        </w:rPr>
        <w:t>2015 -</w:t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="00AD1C21">
        <w:rPr>
          <w:sz w:val="22"/>
          <w:szCs w:val="28"/>
        </w:rPr>
        <w:tab/>
      </w:r>
      <w:r w:rsidRPr="00AD1C21">
        <w:rPr>
          <w:sz w:val="22"/>
          <w:szCs w:val="28"/>
        </w:rPr>
        <w:t>Partner, Brae Studios, Daylesford</w:t>
      </w:r>
    </w:p>
    <w:p w14:paraId="215B4A06" w14:textId="77777777" w:rsidR="006D7A2F" w:rsidRPr="00AD1C21" w:rsidRDefault="00562678" w:rsidP="006D7A2F">
      <w:pPr>
        <w:rPr>
          <w:sz w:val="22"/>
          <w:szCs w:val="28"/>
        </w:rPr>
      </w:pPr>
      <w:r w:rsidRPr="00AD1C21">
        <w:rPr>
          <w:sz w:val="22"/>
          <w:szCs w:val="28"/>
        </w:rPr>
        <w:t>2009</w:t>
      </w:r>
      <w:r w:rsidR="006D7A2F" w:rsidRPr="00AD1C21">
        <w:rPr>
          <w:sz w:val="22"/>
          <w:szCs w:val="28"/>
        </w:rPr>
        <w:t xml:space="preserve"> </w:t>
      </w:r>
      <w:proofErr w:type="gramStart"/>
      <w:r w:rsidR="006D7A2F" w:rsidRPr="00AD1C21">
        <w:rPr>
          <w:sz w:val="22"/>
          <w:szCs w:val="28"/>
        </w:rPr>
        <w:t xml:space="preserve">- </w:t>
      </w:r>
      <w:r w:rsidR="00772AB0" w:rsidRPr="00AD1C21">
        <w:rPr>
          <w:sz w:val="22"/>
          <w:szCs w:val="28"/>
        </w:rPr>
        <w:t xml:space="preserve"> 2013</w:t>
      </w:r>
      <w:proofErr w:type="gramEnd"/>
      <w:r w:rsidR="00772AB0" w:rsidRPr="00AD1C21">
        <w:rPr>
          <w:sz w:val="22"/>
          <w:szCs w:val="28"/>
        </w:rPr>
        <w:tab/>
      </w:r>
      <w:r w:rsidR="00772AB0" w:rsidRPr="00AD1C21">
        <w:rPr>
          <w:sz w:val="22"/>
          <w:szCs w:val="28"/>
        </w:rPr>
        <w:tab/>
      </w:r>
      <w:r w:rsidR="00AD1C21">
        <w:rPr>
          <w:sz w:val="22"/>
          <w:szCs w:val="28"/>
        </w:rPr>
        <w:tab/>
      </w:r>
      <w:r w:rsidR="004C55A6" w:rsidRPr="00AD1C21">
        <w:rPr>
          <w:sz w:val="22"/>
          <w:szCs w:val="28"/>
        </w:rPr>
        <w:t>Partner, Bowen Hill Studios</w:t>
      </w:r>
      <w:r w:rsidR="00772AB0" w:rsidRPr="00AD1C21">
        <w:rPr>
          <w:sz w:val="22"/>
          <w:szCs w:val="28"/>
        </w:rPr>
        <w:t xml:space="preserve">, </w:t>
      </w:r>
      <w:proofErr w:type="spellStart"/>
      <w:r w:rsidR="00772AB0" w:rsidRPr="00AD1C21">
        <w:rPr>
          <w:sz w:val="22"/>
          <w:szCs w:val="28"/>
        </w:rPr>
        <w:t>Buninyong</w:t>
      </w:r>
      <w:proofErr w:type="spellEnd"/>
      <w:r w:rsidR="006D7A2F" w:rsidRPr="00AD1C21">
        <w:rPr>
          <w:sz w:val="22"/>
          <w:szCs w:val="28"/>
        </w:rPr>
        <w:t xml:space="preserve"> </w:t>
      </w:r>
    </w:p>
    <w:p w14:paraId="46339308" w14:textId="77777777" w:rsidR="004230D6" w:rsidRPr="00AD1C21" w:rsidRDefault="004230D6" w:rsidP="006D7A2F">
      <w:pPr>
        <w:rPr>
          <w:sz w:val="22"/>
          <w:szCs w:val="28"/>
        </w:rPr>
      </w:pP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  <w:t>Professional Artist</w:t>
      </w:r>
    </w:p>
    <w:p w14:paraId="439C855B" w14:textId="77777777" w:rsidR="00562678" w:rsidRPr="00AD1C21" w:rsidRDefault="00562678" w:rsidP="006D7A2F">
      <w:pPr>
        <w:rPr>
          <w:sz w:val="22"/>
          <w:szCs w:val="28"/>
        </w:rPr>
      </w:pPr>
    </w:p>
    <w:p w14:paraId="66B4B9AA" w14:textId="77777777" w:rsidR="006D7A2F" w:rsidRPr="00AD1C21" w:rsidRDefault="00562678" w:rsidP="00562678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>1999 – 2009</w:t>
      </w:r>
      <w:r w:rsidRPr="00AD1C21">
        <w:rPr>
          <w:sz w:val="22"/>
          <w:szCs w:val="28"/>
        </w:rPr>
        <w:tab/>
        <w:t>Sessional tutor, research supervisor, Arts Academy, University of Ballarat</w:t>
      </w:r>
    </w:p>
    <w:p w14:paraId="3E43A525" w14:textId="77777777" w:rsidR="00562678" w:rsidRPr="00AD1C21" w:rsidRDefault="00562678" w:rsidP="00562678">
      <w:pPr>
        <w:ind w:left="2880" w:hanging="2880"/>
        <w:rPr>
          <w:sz w:val="22"/>
          <w:szCs w:val="28"/>
        </w:rPr>
      </w:pPr>
    </w:p>
    <w:p w14:paraId="442355FB" w14:textId="77777777" w:rsidR="006D7A2F" w:rsidRPr="00AD1C21" w:rsidRDefault="00562678" w:rsidP="00562678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>1992 - 1999</w:t>
      </w:r>
      <w:r w:rsidR="006D7A2F"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>Senior Lecturer</w:t>
      </w:r>
      <w:r w:rsidR="006D7A2F" w:rsidRPr="00AD1C21">
        <w:rPr>
          <w:sz w:val="22"/>
          <w:szCs w:val="28"/>
        </w:rPr>
        <w:t xml:space="preserve">, </w:t>
      </w:r>
      <w:r w:rsidRPr="00AD1C21">
        <w:rPr>
          <w:sz w:val="22"/>
          <w:szCs w:val="28"/>
        </w:rPr>
        <w:t xml:space="preserve">Studio Coordinator Painting, </w:t>
      </w:r>
      <w:r w:rsidR="006D7A2F" w:rsidRPr="00AD1C21">
        <w:rPr>
          <w:sz w:val="22"/>
          <w:szCs w:val="28"/>
        </w:rPr>
        <w:t xml:space="preserve">University of Ballarat Australia </w:t>
      </w:r>
      <w:r w:rsidR="006D7A2F" w:rsidRPr="00AD1C21">
        <w:rPr>
          <w:rFonts w:ascii="Times New Roman" w:hAnsi="Times New Roman"/>
          <w:sz w:val="22"/>
          <w:szCs w:val="28"/>
        </w:rPr>
        <w:cr/>
      </w:r>
      <w:r w:rsidR="006D7A2F" w:rsidRPr="00AD1C21">
        <w:rPr>
          <w:sz w:val="22"/>
          <w:szCs w:val="28"/>
        </w:rPr>
        <w:t xml:space="preserve"> </w:t>
      </w:r>
    </w:p>
    <w:p w14:paraId="1AA65A59" w14:textId="77777777" w:rsidR="00562678" w:rsidRPr="00AD1C21" w:rsidRDefault="00562678" w:rsidP="00562678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>1975 - 1992</w:t>
      </w:r>
      <w:r w:rsidR="006D7A2F" w:rsidRPr="00AD1C21">
        <w:rPr>
          <w:sz w:val="22"/>
          <w:szCs w:val="28"/>
        </w:rPr>
        <w:tab/>
      </w:r>
      <w:r w:rsidRPr="00AD1C21">
        <w:rPr>
          <w:rFonts w:cs="HelveticaNeue-Light"/>
          <w:sz w:val="22"/>
          <w:szCs w:val="28"/>
          <w:lang w:bidi="en-US"/>
        </w:rPr>
        <w:t xml:space="preserve">Lecturer in Painting, Ballarat State </w:t>
      </w:r>
      <w:proofErr w:type="gramStart"/>
      <w:r w:rsidRPr="00AD1C21">
        <w:rPr>
          <w:rFonts w:cs="HelveticaNeue-Light"/>
          <w:sz w:val="22"/>
          <w:szCs w:val="28"/>
          <w:lang w:bidi="en-US"/>
        </w:rPr>
        <w:t>College  (</w:t>
      </w:r>
      <w:proofErr w:type="gramEnd"/>
      <w:r w:rsidRPr="00AD1C21">
        <w:rPr>
          <w:rFonts w:cs="HelveticaNeue-Light"/>
          <w:sz w:val="22"/>
          <w:szCs w:val="28"/>
          <w:lang w:bidi="en-US"/>
        </w:rPr>
        <w:t>University of Ballarat)</w:t>
      </w:r>
      <w:r w:rsidR="006D7A2F" w:rsidRPr="00AD1C21">
        <w:rPr>
          <w:sz w:val="22"/>
          <w:szCs w:val="28"/>
        </w:rPr>
        <w:cr/>
      </w:r>
    </w:p>
    <w:p w14:paraId="7AE4CBD7" w14:textId="77777777" w:rsidR="00562678" w:rsidRPr="00AD1C21" w:rsidRDefault="00562678" w:rsidP="00562678">
      <w:pPr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sz w:val="22"/>
          <w:szCs w:val="28"/>
        </w:rPr>
        <w:t>1971 – 1974</w:t>
      </w:r>
      <w:r w:rsidRPr="00AD1C21">
        <w:rPr>
          <w:sz w:val="22"/>
          <w:szCs w:val="28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Seconded Lecturer in Painting and Drawing, Melbourne State College</w:t>
      </w:r>
    </w:p>
    <w:p w14:paraId="366CEA32" w14:textId="77777777" w:rsidR="006D7A2F" w:rsidRPr="00AD1C21" w:rsidRDefault="006D7A2F" w:rsidP="00562678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 xml:space="preserve"> </w:t>
      </w:r>
    </w:p>
    <w:p w14:paraId="0B615A02" w14:textId="77777777" w:rsidR="00562678" w:rsidRPr="00AD1C21" w:rsidRDefault="00562678" w:rsidP="006D7A2F">
      <w:pPr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sz w:val="22"/>
          <w:szCs w:val="28"/>
        </w:rPr>
        <w:t>1973</w:t>
      </w:r>
      <w:r w:rsidR="006D7A2F" w:rsidRPr="00AD1C21">
        <w:rPr>
          <w:sz w:val="22"/>
          <w:szCs w:val="28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Lecturer, HM Pentridge Prison, Melbourne</w:t>
      </w:r>
    </w:p>
    <w:p w14:paraId="30C6AA09" w14:textId="77777777" w:rsidR="006D7A2F" w:rsidRPr="00AD1C21" w:rsidRDefault="00562678" w:rsidP="00562678">
      <w:pPr>
        <w:ind w:left="2880"/>
        <w:rPr>
          <w:sz w:val="22"/>
          <w:szCs w:val="28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Pilot Scheme (Painting)</w:t>
      </w:r>
    </w:p>
    <w:p w14:paraId="5075F4A9" w14:textId="77777777" w:rsidR="006D7A2F" w:rsidRPr="00AD1C21" w:rsidRDefault="006D7A2F" w:rsidP="006D7A2F">
      <w:pPr>
        <w:ind w:left="2880" w:hanging="2880"/>
        <w:rPr>
          <w:sz w:val="22"/>
          <w:szCs w:val="28"/>
        </w:rPr>
      </w:pPr>
    </w:p>
    <w:p w14:paraId="5837C59E" w14:textId="77777777" w:rsidR="00562678" w:rsidRPr="00AD1C21" w:rsidRDefault="00562678" w:rsidP="00562678">
      <w:pPr>
        <w:ind w:left="2880" w:hanging="2880"/>
        <w:rPr>
          <w:b/>
          <w:sz w:val="22"/>
          <w:szCs w:val="28"/>
        </w:rPr>
      </w:pPr>
      <w:r w:rsidRPr="00AD1C21">
        <w:rPr>
          <w:sz w:val="22"/>
          <w:szCs w:val="28"/>
        </w:rPr>
        <w:t>1972 - 1973</w:t>
      </w:r>
      <w:r w:rsidR="006D7A2F" w:rsidRPr="00AD1C21">
        <w:rPr>
          <w:sz w:val="22"/>
          <w:szCs w:val="28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Lecturer, Council of Adult Education, Melbourne</w:t>
      </w:r>
      <w:r w:rsidRPr="00AD1C21">
        <w:rPr>
          <w:b/>
          <w:sz w:val="22"/>
          <w:szCs w:val="28"/>
        </w:rPr>
        <w:t xml:space="preserve"> </w:t>
      </w:r>
    </w:p>
    <w:p w14:paraId="6EA53083" w14:textId="77777777" w:rsidR="00562678" w:rsidRPr="00AD1C21" w:rsidRDefault="00562678" w:rsidP="00562678">
      <w:pPr>
        <w:ind w:left="2880" w:hanging="2880"/>
        <w:rPr>
          <w:b/>
          <w:sz w:val="22"/>
          <w:szCs w:val="28"/>
        </w:rPr>
      </w:pPr>
    </w:p>
    <w:p w14:paraId="524303EE" w14:textId="77777777" w:rsidR="00562678" w:rsidRPr="00AD1C21" w:rsidRDefault="00562678" w:rsidP="00562678">
      <w:pPr>
        <w:ind w:left="2880" w:hanging="2880"/>
        <w:rPr>
          <w:sz w:val="22"/>
          <w:szCs w:val="28"/>
        </w:rPr>
      </w:pPr>
      <w:r w:rsidRPr="00AD1C21">
        <w:rPr>
          <w:sz w:val="22"/>
          <w:szCs w:val="28"/>
        </w:rPr>
        <w:t>1967 – 1970</w:t>
      </w:r>
      <w:r w:rsidRPr="00AD1C21">
        <w:rPr>
          <w:sz w:val="22"/>
          <w:szCs w:val="28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Teacher,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Warracknabeal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High School, Victoria</w:t>
      </w:r>
    </w:p>
    <w:p w14:paraId="6FFAA27E" w14:textId="77777777" w:rsidR="00AD1C21" w:rsidRDefault="00AD1C21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7D389E3A" w14:textId="77777777" w:rsidR="00B760DF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/>
          <w:bCs/>
          <w:sz w:val="22"/>
          <w:szCs w:val="28"/>
          <w:lang w:bidi="en-US"/>
        </w:rPr>
        <w:t>Residencies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001B0AFD" w14:textId="77777777" w:rsidR="00C4180B" w:rsidRDefault="00C4180B" w:rsidP="00C4180B">
      <w:pPr>
        <w:ind w:left="2880" w:hanging="2880"/>
        <w:rPr>
          <w:b/>
          <w:sz w:val="22"/>
          <w:szCs w:val="22"/>
        </w:rPr>
      </w:pPr>
      <w:r w:rsidRPr="0033685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Daylesford and Macedon Ranges Open Studios</w:t>
      </w:r>
    </w:p>
    <w:p w14:paraId="28813F63" w14:textId="77777777" w:rsidR="00B760DF" w:rsidRDefault="00B760DF" w:rsidP="00C4180B">
      <w:pPr>
        <w:rPr>
          <w:b/>
          <w:sz w:val="22"/>
          <w:szCs w:val="22"/>
        </w:rPr>
      </w:pPr>
      <w:r w:rsidRPr="00336853">
        <w:rPr>
          <w:sz w:val="22"/>
          <w:szCs w:val="22"/>
        </w:rPr>
        <w:t>2017</w:t>
      </w:r>
      <w:r>
        <w:rPr>
          <w:b/>
          <w:sz w:val="22"/>
          <w:szCs w:val="22"/>
        </w:rPr>
        <w:tab/>
      </w:r>
      <w:r w:rsidR="00C4180B">
        <w:rPr>
          <w:b/>
          <w:sz w:val="22"/>
          <w:szCs w:val="22"/>
        </w:rPr>
        <w:tab/>
      </w:r>
      <w:r w:rsidR="00C4180B">
        <w:rPr>
          <w:b/>
          <w:sz w:val="22"/>
          <w:szCs w:val="22"/>
        </w:rPr>
        <w:tab/>
      </w:r>
      <w:r w:rsidR="00C4180B">
        <w:rPr>
          <w:b/>
          <w:sz w:val="22"/>
          <w:szCs w:val="22"/>
        </w:rPr>
        <w:tab/>
      </w:r>
      <w:r>
        <w:rPr>
          <w:sz w:val="22"/>
          <w:szCs w:val="22"/>
        </w:rPr>
        <w:t>Daylesford and Macedon Ranges Open Studios</w:t>
      </w:r>
    </w:p>
    <w:p w14:paraId="01698AA4" w14:textId="77777777" w:rsidR="00B760DF" w:rsidRPr="00566B20" w:rsidRDefault="00B760DF" w:rsidP="00B760DF">
      <w:pPr>
        <w:ind w:left="2880" w:hanging="2880"/>
        <w:rPr>
          <w:sz w:val="22"/>
          <w:szCs w:val="22"/>
        </w:rPr>
      </w:pPr>
      <w:r w:rsidRPr="00566B20">
        <w:rPr>
          <w:sz w:val="22"/>
          <w:szCs w:val="22"/>
        </w:rPr>
        <w:t>2015</w:t>
      </w:r>
      <w:r>
        <w:rPr>
          <w:sz w:val="22"/>
          <w:szCs w:val="22"/>
        </w:rPr>
        <w:tab/>
        <w:t>Daylesford and Macedon Ranges Open Studios</w:t>
      </w:r>
    </w:p>
    <w:p w14:paraId="48F876FE" w14:textId="77777777" w:rsidR="00B760DF" w:rsidRPr="0082222C" w:rsidRDefault="00B760DF" w:rsidP="00B760DF">
      <w:pPr>
        <w:ind w:left="2880" w:hanging="2880"/>
        <w:rPr>
          <w:sz w:val="22"/>
          <w:szCs w:val="22"/>
        </w:rPr>
      </w:pPr>
      <w:r w:rsidRPr="0082222C">
        <w:rPr>
          <w:sz w:val="22"/>
          <w:szCs w:val="22"/>
        </w:rPr>
        <w:t>2014</w:t>
      </w:r>
      <w:r w:rsidRPr="0082222C">
        <w:rPr>
          <w:sz w:val="22"/>
          <w:szCs w:val="22"/>
        </w:rPr>
        <w:tab/>
        <w:t>The Art Vault, Mildura</w:t>
      </w:r>
    </w:p>
    <w:p w14:paraId="7EF9B7B3" w14:textId="77777777" w:rsidR="002E192E" w:rsidRPr="00AD1C21" w:rsidRDefault="004C55A6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2013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Cheshire Disability, Edinburgh</w:t>
      </w:r>
    </w:p>
    <w:p w14:paraId="4D0959FE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2011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WASPS, Artist Studios, the Steeple, Newburgh, Scotland</w:t>
      </w:r>
    </w:p>
    <w:p w14:paraId="7ACE4ACC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2009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WASPS, Artist Studios, Edinburgh</w:t>
      </w:r>
    </w:p>
    <w:p w14:paraId="57187908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2008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University of Ballarat</w:t>
      </w:r>
    </w:p>
    <w:p w14:paraId="60E80ABC" w14:textId="77777777" w:rsidR="004C55A6" w:rsidRPr="00AD1C21" w:rsidRDefault="002E192E" w:rsidP="004C55A6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WASPS,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Artists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Studios, Edinburgh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</w:p>
    <w:p w14:paraId="40F0BE8A" w14:textId="77777777" w:rsidR="00562678" w:rsidRPr="00AD1C21" w:rsidRDefault="002E192E" w:rsidP="004C55A6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1990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Verdacchio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Studio, Tuscany, Italy</w:t>
      </w:r>
    </w:p>
    <w:p w14:paraId="6ECA91B7" w14:textId="77777777" w:rsidR="00562678" w:rsidRPr="00AD1C21" w:rsidRDefault="00562678" w:rsidP="00562678">
      <w:pPr>
        <w:ind w:left="2880" w:hanging="2880"/>
        <w:rPr>
          <w:b/>
          <w:sz w:val="22"/>
          <w:szCs w:val="28"/>
        </w:rPr>
      </w:pPr>
    </w:p>
    <w:p w14:paraId="79A1BBBC" w14:textId="77777777" w:rsidR="006D7A2F" w:rsidRPr="00AD1C21" w:rsidRDefault="00061841" w:rsidP="00562678">
      <w:pPr>
        <w:ind w:left="2880" w:hanging="288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EXHIBITIONS</w:t>
      </w:r>
    </w:p>
    <w:p w14:paraId="4CAC0D90" w14:textId="77777777" w:rsidR="00061841" w:rsidRPr="00AD1C21" w:rsidRDefault="00061841" w:rsidP="006D7A2F">
      <w:pPr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SOLO</w:t>
      </w:r>
    </w:p>
    <w:p w14:paraId="7F91274C" w14:textId="77777777" w:rsidR="004C55A6" w:rsidRPr="00AD1C21" w:rsidRDefault="004C55A6" w:rsidP="006D7A2F">
      <w:pPr>
        <w:rPr>
          <w:sz w:val="22"/>
          <w:szCs w:val="28"/>
        </w:rPr>
      </w:pPr>
      <w:r w:rsidRPr="00AD1C21">
        <w:rPr>
          <w:sz w:val="22"/>
          <w:szCs w:val="28"/>
        </w:rPr>
        <w:t>2013</w:t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  <w:t>East and West Art, Melbourne</w:t>
      </w:r>
    </w:p>
    <w:p w14:paraId="7E9D9494" w14:textId="77777777" w:rsidR="004C55A6" w:rsidRPr="00AD1C21" w:rsidRDefault="004C55A6" w:rsidP="006D7A2F">
      <w:pPr>
        <w:rPr>
          <w:sz w:val="22"/>
          <w:szCs w:val="28"/>
        </w:rPr>
      </w:pP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</w:r>
      <w:r w:rsidRPr="00AD1C21">
        <w:rPr>
          <w:sz w:val="22"/>
          <w:szCs w:val="28"/>
        </w:rPr>
        <w:tab/>
        <w:t>Central Goldfields Art Gallery</w:t>
      </w:r>
    </w:p>
    <w:p w14:paraId="7E59E946" w14:textId="77777777" w:rsidR="004C55A6" w:rsidRPr="00AD1C21" w:rsidRDefault="004C55A6" w:rsidP="004C55A6">
      <w:pPr>
        <w:widowControl w:val="0"/>
        <w:autoSpaceDE w:val="0"/>
        <w:autoSpaceDN w:val="0"/>
        <w:adjustRightInd w:val="0"/>
        <w:rPr>
          <w:rFonts w:eastAsiaTheme="minorEastAsia" w:cs="Arial"/>
          <w:sz w:val="22"/>
          <w:szCs w:val="22"/>
        </w:rPr>
      </w:pPr>
      <w:r w:rsidRPr="00AD1C21">
        <w:rPr>
          <w:rFonts w:eastAsiaTheme="minorEastAsia" w:cs="Arial"/>
          <w:sz w:val="22"/>
          <w:szCs w:val="22"/>
        </w:rPr>
        <w:t xml:space="preserve">2012              </w:t>
      </w:r>
      <w:r w:rsidRPr="00AD1C21">
        <w:rPr>
          <w:rFonts w:eastAsiaTheme="minorEastAsia" w:cs="Arial"/>
          <w:sz w:val="22"/>
          <w:szCs w:val="22"/>
        </w:rPr>
        <w:tab/>
      </w:r>
      <w:r w:rsidRPr="00AD1C21">
        <w:rPr>
          <w:rFonts w:eastAsiaTheme="minorEastAsia" w:cs="Arial"/>
          <w:sz w:val="22"/>
          <w:szCs w:val="22"/>
        </w:rPr>
        <w:tab/>
      </w:r>
      <w:r w:rsidR="00AD1C21">
        <w:rPr>
          <w:rFonts w:eastAsiaTheme="minorEastAsia" w:cs="Arial"/>
          <w:sz w:val="22"/>
          <w:szCs w:val="22"/>
        </w:rPr>
        <w:tab/>
      </w:r>
      <w:r w:rsidRPr="00AD1C21">
        <w:rPr>
          <w:rFonts w:eastAsiaTheme="minorEastAsia" w:cs="Arial"/>
          <w:sz w:val="22"/>
          <w:szCs w:val="22"/>
        </w:rPr>
        <w:t>Whitespace Gallery, Edinburgh</w:t>
      </w:r>
    </w:p>
    <w:p w14:paraId="5A5717D7" w14:textId="77777777" w:rsidR="004C55A6" w:rsidRPr="00AD1C21" w:rsidRDefault="004C55A6" w:rsidP="004C55A6">
      <w:pPr>
        <w:widowControl w:val="0"/>
        <w:autoSpaceDE w:val="0"/>
        <w:autoSpaceDN w:val="0"/>
        <w:adjustRightInd w:val="0"/>
        <w:rPr>
          <w:rFonts w:eastAsiaTheme="minorEastAsia" w:cs="Arial"/>
          <w:sz w:val="22"/>
          <w:szCs w:val="22"/>
        </w:rPr>
      </w:pPr>
      <w:r w:rsidRPr="00AD1C21">
        <w:rPr>
          <w:rFonts w:eastAsiaTheme="minorEastAsia" w:cs="Arial"/>
          <w:sz w:val="22"/>
          <w:szCs w:val="22"/>
        </w:rPr>
        <w:t xml:space="preserve">2011              </w:t>
      </w:r>
      <w:r w:rsidRPr="00AD1C21">
        <w:rPr>
          <w:rFonts w:eastAsiaTheme="minorEastAsia" w:cs="Arial"/>
          <w:sz w:val="22"/>
          <w:szCs w:val="22"/>
        </w:rPr>
        <w:tab/>
      </w:r>
      <w:r w:rsidRPr="00AD1C21">
        <w:rPr>
          <w:rFonts w:eastAsiaTheme="minorEastAsia" w:cs="Arial"/>
          <w:sz w:val="22"/>
          <w:szCs w:val="22"/>
        </w:rPr>
        <w:tab/>
      </w:r>
      <w:r w:rsidR="00AD1C21">
        <w:rPr>
          <w:rFonts w:eastAsiaTheme="minorEastAsia" w:cs="Arial"/>
          <w:sz w:val="22"/>
          <w:szCs w:val="22"/>
        </w:rPr>
        <w:tab/>
      </w:r>
      <w:r w:rsidRPr="00AD1C21">
        <w:rPr>
          <w:rFonts w:eastAsiaTheme="minorEastAsia" w:cs="Arial"/>
          <w:sz w:val="22"/>
          <w:szCs w:val="22"/>
        </w:rPr>
        <w:t>The Steeple, Newburgh, Scotland</w:t>
      </w:r>
    </w:p>
    <w:p w14:paraId="5A3A8538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>2010</w:t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Salt Contemporary Art,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Queenscliiff</w:t>
      </w:r>
      <w:proofErr w:type="spellEnd"/>
    </w:p>
    <w:p w14:paraId="1215A7B0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Cs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Arthur Gallery, Ballarat</w:t>
      </w:r>
    </w:p>
    <w:p w14:paraId="63CEC574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>2008</w:t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  <w:t>Greenwood Gallery, Melbourne</w:t>
      </w:r>
    </w:p>
    <w:p w14:paraId="0E79EE07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Salt Contemporary Art,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Queenscliiff</w:t>
      </w:r>
      <w:proofErr w:type="spellEnd"/>
    </w:p>
    <w:p w14:paraId="76AD31D2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Patriothall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Gallery, Edinburgh</w:t>
      </w:r>
    </w:p>
    <w:p w14:paraId="6D5D36BA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Flinders Lane Gallery, Melbourne</w:t>
      </w:r>
    </w:p>
    <w:p w14:paraId="2C097E13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Harrison Galleries, Sydney</w:t>
      </w:r>
    </w:p>
    <w:p w14:paraId="0336662A" w14:textId="77777777" w:rsidR="002E192E" w:rsidRPr="00AD1C21" w:rsidRDefault="002E192E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Flinders Lane Gallery, Melbourne ‘The Scottish series’</w:t>
      </w:r>
    </w:p>
    <w:p w14:paraId="58FA02C4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Flinders Lane Gallery, Melbourne</w:t>
      </w:r>
    </w:p>
    <w:p w14:paraId="0A490B2D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2001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 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Flinders Lane Gallery, Melbourne</w:t>
      </w:r>
    </w:p>
    <w:p w14:paraId="2F3E6C08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1999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Flinders Lane Gallery, Melbourne</w:t>
      </w:r>
    </w:p>
    <w:p w14:paraId="08C3289B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Lyall Burton Gallery</w:t>
      </w:r>
    </w:p>
    <w:p w14:paraId="41F9708A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Lyall Burton Gallery ‘The Kimberly Works’</w:t>
      </w:r>
    </w:p>
    <w:p w14:paraId="195F3ABF" w14:textId="77777777" w:rsidR="002E192E" w:rsidRPr="00AD1C21" w:rsidRDefault="002E192E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McClelland Gallery,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Langwarrin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, Victoria (Survey 1973-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1993)</w:t>
      </w:r>
    </w:p>
    <w:p w14:paraId="755D7857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Mildura Arts Centre, (Survey 1973-1993)</w:t>
      </w:r>
    </w:p>
    <w:p w14:paraId="1DDEA256" w14:textId="77777777" w:rsidR="00E94644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Lyall Burton Gallery, Melbourne </w:t>
      </w:r>
    </w:p>
    <w:p w14:paraId="0106731F" w14:textId="77777777" w:rsidR="002E192E" w:rsidRPr="00AD1C21" w:rsidRDefault="00E94644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2E192E" w:rsidRPr="00AD1C21">
        <w:rPr>
          <w:rFonts w:ascii="HelveticaNeue-Light" w:hAnsi="HelveticaNeue-Light" w:cs="HelveticaNeue-Light"/>
          <w:sz w:val="22"/>
          <w:szCs w:val="28"/>
          <w:lang w:bidi="en-US"/>
        </w:rPr>
        <w:t>(Survey 1973-1993)</w:t>
      </w:r>
    </w:p>
    <w:p w14:paraId="6F7B1060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City of Hamilton Gallery, (Survey 1973-1993)</w:t>
      </w:r>
    </w:p>
    <w:p w14:paraId="5F3021D8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Ballarat Fine Art Gallery, (Survey 1973-1993)</w:t>
      </w:r>
    </w:p>
    <w:p w14:paraId="548F414C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1991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16C8D4AF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1990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3193E969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1989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>Swan Hill Regional Art Gallery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(Earlier Works)</w:t>
      </w:r>
    </w:p>
    <w:p w14:paraId="126E1E97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Holdsworth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Galleries, Sydney</w:t>
      </w:r>
    </w:p>
    <w:p w14:paraId="2598383C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5BB2242C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1988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5C2285AC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336F0195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Michael Milburn Galleries, Brisbane</w:t>
      </w:r>
    </w:p>
    <w:p w14:paraId="449C92C3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Melbourne</w:t>
      </w:r>
    </w:p>
    <w:p w14:paraId="45B71051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David Ellis Fine Art Gallery, Ballarat</w:t>
      </w:r>
    </w:p>
    <w:p w14:paraId="1AF9C639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Manuka Gallery, Canberra</w:t>
      </w:r>
    </w:p>
    <w:p w14:paraId="7B364787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1981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Prahran S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chool of </w:t>
      </w:r>
      <w:proofErr w:type="gramStart"/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>Art  &amp;</w:t>
      </w:r>
      <w:proofErr w:type="gramEnd"/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Design Gallery</w:t>
      </w:r>
    </w:p>
    <w:p w14:paraId="6C63098A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Stuart Gerstman Galleries, Melbourne</w:t>
      </w:r>
    </w:p>
    <w:p w14:paraId="2E71EAF2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Stuart Gerstman Galleries, Melbourne</w:t>
      </w:r>
    </w:p>
    <w:p w14:paraId="634F0A79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Stuart Gerstman Galleries, Melbourne</w:t>
      </w:r>
    </w:p>
    <w:p w14:paraId="6A51A583" w14:textId="77777777" w:rsidR="002E192E" w:rsidRPr="00AD1C21" w:rsidRDefault="002E192E" w:rsidP="002E192E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Stuart Gerstman Galleries, Melbourne</w:t>
      </w:r>
    </w:p>
    <w:p w14:paraId="59477F76" w14:textId="77777777" w:rsidR="0088347F" w:rsidRPr="00AD1C21" w:rsidRDefault="0088347F" w:rsidP="009E5F07">
      <w:pPr>
        <w:ind w:left="2880" w:hanging="2880"/>
        <w:rPr>
          <w:b/>
          <w:sz w:val="22"/>
          <w:szCs w:val="28"/>
        </w:rPr>
      </w:pPr>
    </w:p>
    <w:p w14:paraId="781D95B1" w14:textId="77777777" w:rsidR="00891FE7" w:rsidRDefault="00891FE7" w:rsidP="009E5F07">
      <w:pPr>
        <w:ind w:left="2880" w:hanging="2880"/>
        <w:rPr>
          <w:b/>
          <w:sz w:val="22"/>
          <w:szCs w:val="28"/>
        </w:rPr>
      </w:pPr>
    </w:p>
    <w:p w14:paraId="26F1A8C9" w14:textId="77777777" w:rsidR="00AD1C21" w:rsidRDefault="0088347F" w:rsidP="009E5F07">
      <w:pPr>
        <w:ind w:left="2880" w:hanging="288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lastRenderedPageBreak/>
        <w:t>EXHIBITIONS</w:t>
      </w:r>
    </w:p>
    <w:p w14:paraId="2DA9DD41" w14:textId="77777777" w:rsidR="00AD17A7" w:rsidRDefault="0088347F" w:rsidP="009E5F07">
      <w:pPr>
        <w:ind w:left="2880" w:hanging="2880"/>
        <w:rPr>
          <w:b/>
          <w:sz w:val="22"/>
          <w:szCs w:val="28"/>
        </w:rPr>
      </w:pPr>
      <w:r w:rsidRPr="00AD1C21">
        <w:rPr>
          <w:b/>
          <w:sz w:val="22"/>
          <w:szCs w:val="28"/>
        </w:rPr>
        <w:t>GROUP</w:t>
      </w:r>
    </w:p>
    <w:p w14:paraId="6899C63A" w14:textId="77777777" w:rsidR="00AD17A7" w:rsidRPr="00135D03" w:rsidRDefault="00AD17A7" w:rsidP="00AD17A7">
      <w:pPr>
        <w:rPr>
          <w:rFonts w:cs="Arial"/>
          <w:sz w:val="22"/>
          <w:szCs w:val="22"/>
        </w:rPr>
      </w:pPr>
      <w:r w:rsidRPr="00AD17A7">
        <w:rPr>
          <w:sz w:val="22"/>
          <w:szCs w:val="28"/>
        </w:rPr>
        <w:t>2017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‘Winter Salon’, </w:t>
      </w:r>
      <w:r>
        <w:rPr>
          <w:rFonts w:cs="Arial"/>
          <w:sz w:val="22"/>
          <w:szCs w:val="22"/>
        </w:rPr>
        <w:t>Salt Contemporary Art</w:t>
      </w:r>
    </w:p>
    <w:p w14:paraId="6E568113" w14:textId="77777777" w:rsidR="00B760DF" w:rsidRDefault="00B760DF" w:rsidP="00B760DF">
      <w:pPr>
        <w:rPr>
          <w:rFonts w:cs="Arial"/>
          <w:sz w:val="22"/>
          <w:szCs w:val="22"/>
        </w:rPr>
      </w:pPr>
      <w:r w:rsidRPr="00135D03">
        <w:rPr>
          <w:rFonts w:cs="Arial"/>
          <w:sz w:val="22"/>
          <w:szCs w:val="22"/>
        </w:rPr>
        <w:t>2014</w:t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  <w:t xml:space="preserve">‘Here and There’, </w:t>
      </w:r>
      <w:r>
        <w:rPr>
          <w:rFonts w:cs="Arial"/>
          <w:sz w:val="22"/>
          <w:szCs w:val="22"/>
        </w:rPr>
        <w:t>F@D</w:t>
      </w:r>
      <w:r w:rsidRPr="00135D03">
        <w:rPr>
          <w:rFonts w:cs="Arial"/>
          <w:sz w:val="22"/>
          <w:szCs w:val="22"/>
        </w:rPr>
        <w:t xml:space="preserve"> Gallery, Daylesford</w:t>
      </w:r>
    </w:p>
    <w:p w14:paraId="07A2A639" w14:textId="77777777" w:rsidR="00B760DF" w:rsidRDefault="00B760DF" w:rsidP="00B760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‘Coast’, </w:t>
      </w:r>
      <w:proofErr w:type="spellStart"/>
      <w:r>
        <w:rPr>
          <w:rFonts w:cs="Arial"/>
          <w:sz w:val="22"/>
          <w:szCs w:val="22"/>
        </w:rPr>
        <w:t>Vasse</w:t>
      </w:r>
      <w:proofErr w:type="spellEnd"/>
      <w:r>
        <w:rPr>
          <w:rFonts w:cs="Arial"/>
          <w:sz w:val="22"/>
          <w:szCs w:val="22"/>
        </w:rPr>
        <w:t xml:space="preserve"> Felix Gallery, Margaret River</w:t>
      </w:r>
    </w:p>
    <w:p w14:paraId="05CF96FA" w14:textId="77777777" w:rsidR="00B760DF" w:rsidRPr="00135D03" w:rsidRDefault="00B760DF" w:rsidP="00B760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10 x 10, first decade of Salt Contemporary Art</w:t>
      </w:r>
    </w:p>
    <w:p w14:paraId="07DFA620" w14:textId="77777777" w:rsidR="00B760DF" w:rsidRDefault="00B760DF" w:rsidP="00B760DF">
      <w:pPr>
        <w:rPr>
          <w:rFonts w:cs="Arial"/>
          <w:sz w:val="22"/>
          <w:szCs w:val="22"/>
        </w:rPr>
      </w:pPr>
      <w:r w:rsidRPr="00135D03">
        <w:rPr>
          <w:rFonts w:cs="Arial"/>
          <w:sz w:val="22"/>
          <w:szCs w:val="22"/>
        </w:rPr>
        <w:t>2013</w:t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</w:r>
      <w:r w:rsidRPr="00135D03">
        <w:rPr>
          <w:rFonts w:cs="Arial"/>
          <w:sz w:val="22"/>
          <w:szCs w:val="22"/>
        </w:rPr>
        <w:tab/>
        <w:t>‘The 3 Amici’, Bowen Hill Studios</w:t>
      </w:r>
    </w:p>
    <w:p w14:paraId="29F4E109" w14:textId="77777777" w:rsidR="00B760DF" w:rsidRPr="00135D03" w:rsidRDefault="00B760DF" w:rsidP="00B760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Silent Auction, Bowen Hill Studios</w:t>
      </w:r>
    </w:p>
    <w:p w14:paraId="3269CDB8" w14:textId="77777777" w:rsidR="00B760DF" w:rsidRPr="00235D8E" w:rsidRDefault="00B760DF" w:rsidP="00B760DF">
      <w:pPr>
        <w:rPr>
          <w:rFonts w:cs="Arial"/>
          <w:sz w:val="22"/>
          <w:szCs w:val="22"/>
        </w:rPr>
      </w:pPr>
      <w:r w:rsidRPr="00235D8E">
        <w:rPr>
          <w:rFonts w:cs="Arial"/>
          <w:sz w:val="22"/>
          <w:szCs w:val="22"/>
        </w:rPr>
        <w:t>2012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Salt Contemporary Art, </w:t>
      </w:r>
      <w:proofErr w:type="spellStart"/>
      <w:r>
        <w:rPr>
          <w:rFonts w:cs="Arial"/>
          <w:sz w:val="22"/>
          <w:szCs w:val="22"/>
        </w:rPr>
        <w:t>Queenscliff</w:t>
      </w:r>
      <w:proofErr w:type="spellEnd"/>
      <w:r w:rsidRPr="00235D8E">
        <w:rPr>
          <w:rFonts w:cs="Arial"/>
          <w:sz w:val="22"/>
          <w:szCs w:val="22"/>
        </w:rPr>
        <w:tab/>
      </w:r>
    </w:p>
    <w:p w14:paraId="2005CF35" w14:textId="77777777" w:rsidR="00B760DF" w:rsidRDefault="00B760DF" w:rsidP="00B760DF">
      <w:pPr>
        <w:widowControl w:val="0"/>
        <w:autoSpaceDE w:val="0"/>
        <w:autoSpaceDN w:val="0"/>
        <w:adjustRightInd w:val="0"/>
        <w:rPr>
          <w:rFonts w:eastAsiaTheme="minorEastAsia" w:cs="Arial"/>
          <w:sz w:val="22"/>
          <w:szCs w:val="22"/>
        </w:rPr>
      </w:pPr>
      <w:r w:rsidRPr="00EF3B19">
        <w:rPr>
          <w:rFonts w:eastAsiaTheme="minorEastAsia" w:cs="Arial"/>
          <w:sz w:val="22"/>
          <w:szCs w:val="22"/>
        </w:rPr>
        <w:t xml:space="preserve">2012              </w:t>
      </w:r>
      <w:r w:rsidRPr="00EF3B19">
        <w:rPr>
          <w:rFonts w:eastAsiaTheme="minorEastAsia" w:cs="Arial"/>
          <w:sz w:val="22"/>
          <w:szCs w:val="22"/>
        </w:rPr>
        <w:tab/>
      </w:r>
      <w:r w:rsidRPr="00EF3B19">
        <w:rPr>
          <w:rFonts w:eastAsiaTheme="minorEastAsia" w:cs="Arial"/>
          <w:sz w:val="22"/>
          <w:szCs w:val="22"/>
        </w:rPr>
        <w:tab/>
      </w:r>
      <w:r>
        <w:rPr>
          <w:rFonts w:eastAsiaTheme="minorEastAsia" w:cs="Arial"/>
          <w:sz w:val="22"/>
          <w:szCs w:val="22"/>
        </w:rPr>
        <w:tab/>
      </w:r>
      <w:r w:rsidRPr="00EF3B19">
        <w:rPr>
          <w:rFonts w:eastAsiaTheme="minorEastAsia" w:cs="Arial"/>
          <w:sz w:val="22"/>
          <w:szCs w:val="22"/>
        </w:rPr>
        <w:t xml:space="preserve">3 </w:t>
      </w:r>
      <w:proofErr w:type="spellStart"/>
      <w:r w:rsidRPr="00EF3B19">
        <w:rPr>
          <w:rFonts w:eastAsiaTheme="minorEastAsia" w:cs="Arial"/>
          <w:sz w:val="22"/>
          <w:szCs w:val="22"/>
        </w:rPr>
        <w:t>Harbours</w:t>
      </w:r>
      <w:proofErr w:type="spellEnd"/>
      <w:r w:rsidRPr="00EF3B19">
        <w:rPr>
          <w:rFonts w:eastAsiaTheme="minorEastAsia" w:cs="Arial"/>
          <w:sz w:val="22"/>
          <w:szCs w:val="22"/>
        </w:rPr>
        <w:t xml:space="preserve"> Festival, Edinburgh</w:t>
      </w:r>
    </w:p>
    <w:p w14:paraId="19EAE30C" w14:textId="77777777" w:rsidR="0050213A" w:rsidRDefault="00B760DF" w:rsidP="00B760DF">
      <w:pPr>
        <w:widowControl w:val="0"/>
        <w:autoSpaceDE w:val="0"/>
        <w:autoSpaceDN w:val="0"/>
        <w:adjustRightInd w:val="0"/>
        <w:rPr>
          <w:rFonts w:eastAsiaTheme="minorEastAsia" w:cs="Arial"/>
          <w:sz w:val="22"/>
          <w:szCs w:val="22"/>
        </w:rPr>
      </w:pPr>
      <w:r w:rsidRPr="00EF3B19">
        <w:rPr>
          <w:rFonts w:eastAsiaTheme="minorEastAsia" w:cs="Arial"/>
          <w:sz w:val="22"/>
          <w:szCs w:val="22"/>
        </w:rPr>
        <w:t xml:space="preserve">2011              </w:t>
      </w:r>
      <w:r w:rsidRPr="00EF3B19">
        <w:rPr>
          <w:rFonts w:eastAsiaTheme="minorEastAsia" w:cs="Arial"/>
          <w:sz w:val="22"/>
          <w:szCs w:val="22"/>
        </w:rPr>
        <w:tab/>
      </w:r>
      <w:r w:rsidRPr="00EF3B19">
        <w:rPr>
          <w:rFonts w:eastAsiaTheme="minorEastAsia" w:cs="Arial"/>
          <w:sz w:val="22"/>
          <w:szCs w:val="22"/>
        </w:rPr>
        <w:tab/>
      </w:r>
      <w:r>
        <w:rPr>
          <w:rFonts w:eastAsiaTheme="minorEastAsia" w:cs="Arial"/>
          <w:sz w:val="22"/>
          <w:szCs w:val="22"/>
        </w:rPr>
        <w:tab/>
        <w:t xml:space="preserve">East West Gallery, </w:t>
      </w:r>
    </w:p>
    <w:p w14:paraId="6314FF13" w14:textId="77777777" w:rsidR="00B760DF" w:rsidRDefault="00B760DF" w:rsidP="0050213A">
      <w:pPr>
        <w:widowControl w:val="0"/>
        <w:autoSpaceDE w:val="0"/>
        <w:autoSpaceDN w:val="0"/>
        <w:adjustRightInd w:val="0"/>
        <w:ind w:left="2160" w:firstLine="72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Greenwood Gallery </w:t>
      </w:r>
      <w:r w:rsidRPr="00EF3B19">
        <w:rPr>
          <w:rFonts w:eastAsiaTheme="minorEastAsia" w:cs="Arial"/>
          <w:sz w:val="22"/>
          <w:szCs w:val="22"/>
        </w:rPr>
        <w:t>Melbourne</w:t>
      </w:r>
    </w:p>
    <w:p w14:paraId="378A7330" w14:textId="77777777" w:rsidR="00E94644" w:rsidRPr="00AD1C21" w:rsidRDefault="0088347F" w:rsidP="0050213A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Cs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>2010</w:t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  <w:t xml:space="preserve">Picture…a better future, Arthur Gallery, </w:t>
      </w:r>
    </w:p>
    <w:p w14:paraId="5571D8DF" w14:textId="77777777" w:rsidR="0088347F" w:rsidRPr="00AD1C21" w:rsidRDefault="00E94644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720" w:hanging="720"/>
        <w:rPr>
          <w:rFonts w:ascii="HelveticaNeue" w:hAnsi="HelveticaNeue" w:cs="HelveticaNeue"/>
          <w:bCs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="0088347F" w:rsidRPr="00AD1C21">
        <w:rPr>
          <w:rFonts w:ascii="HelveticaNeue" w:hAnsi="HelveticaNeue" w:cs="HelveticaNeue"/>
          <w:bCs/>
          <w:sz w:val="22"/>
          <w:szCs w:val="28"/>
          <w:lang w:bidi="en-US"/>
        </w:rPr>
        <w:t>Ballarat</w:t>
      </w:r>
    </w:p>
    <w:p w14:paraId="0B99B41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Cs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>2008</w:t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  <w:t>Greenwood Gallery, Melbourne</w:t>
      </w:r>
    </w:p>
    <w:p w14:paraId="229E7800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</w:r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ab/>
        <w:t xml:space="preserve">Salt Contemporary Art, </w:t>
      </w:r>
      <w:proofErr w:type="spellStart"/>
      <w:r w:rsidRPr="00AD1C21">
        <w:rPr>
          <w:rFonts w:ascii="HelveticaNeue" w:hAnsi="HelveticaNeue" w:cs="HelveticaNeue"/>
          <w:bCs/>
          <w:sz w:val="22"/>
          <w:szCs w:val="28"/>
          <w:lang w:bidi="en-US"/>
        </w:rPr>
        <w:t>Queenscliff</w:t>
      </w:r>
      <w:proofErr w:type="spellEnd"/>
    </w:p>
    <w:p w14:paraId="346E60D5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Greenwood Gallery, Melbourne</w:t>
      </w:r>
    </w:p>
    <w:p w14:paraId="09859423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Singapore, East and West Art</w:t>
      </w:r>
    </w:p>
    <w:p w14:paraId="6490C480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Melbourne, Flinders Lane Gallery</w:t>
      </w:r>
    </w:p>
    <w:p w14:paraId="20CF4EC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Sabrina Gallery, Singapore</w:t>
      </w:r>
    </w:p>
    <w:p w14:paraId="4C0DC77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Australian High Commission, Singapore</w:t>
      </w:r>
    </w:p>
    <w:p w14:paraId="47A9E94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 Artists, Flinders Lane Gallery</w:t>
      </w:r>
    </w:p>
    <w:p w14:paraId="5C67732E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Sydney</w:t>
      </w:r>
    </w:p>
    <w:p w14:paraId="07BA8780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Singapore</w:t>
      </w:r>
    </w:p>
    <w:p w14:paraId="19ED008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Sydney Art Show</w:t>
      </w:r>
    </w:p>
    <w:p w14:paraId="343A42BD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Guide Dogs Exhibition, Sydney</w:t>
      </w:r>
    </w:p>
    <w:p w14:paraId="3A1F24A0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Melbourne Art Show</w:t>
      </w:r>
    </w:p>
    <w:p w14:paraId="57CCF16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Artists, Flinders Lane Gallery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6C55F01B" w14:textId="77777777" w:rsidR="0088347F" w:rsidRPr="00AD1C21" w:rsidRDefault="00DC59E5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Art Show, Sydney</w:t>
      </w:r>
    </w:p>
    <w:p w14:paraId="37E9270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2002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Bendigo Bank Acquisitive Exhibition</w:t>
      </w:r>
    </w:p>
    <w:p w14:paraId="068B350D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Artists, Flinders Lane Gallery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257EF0B7" w14:textId="77777777" w:rsidR="0088347F" w:rsidRPr="00AD1C21" w:rsidRDefault="00DC59E5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Depot Gallery, Sydney</w:t>
      </w:r>
    </w:p>
    <w:p w14:paraId="11E570C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2001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 2021, Auckland N.Z.</w:t>
      </w:r>
    </w:p>
    <w:p w14:paraId="2A24430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2000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Gallery Artists, Flinders Lane Gallery, </w:t>
      </w:r>
    </w:p>
    <w:p w14:paraId="4C2C615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1999 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Gallery Artists, Flinders Lane Gallery, </w:t>
      </w:r>
    </w:p>
    <w:p w14:paraId="5D9F6C32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1160" w:hanging="116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1998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proofErr w:type="gram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Finalist,Wynne</w:t>
      </w:r>
      <w:proofErr w:type="spellEnd"/>
      <w:proofErr w:type="gram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Prize Exhibition (Juried) </w:t>
      </w:r>
    </w:p>
    <w:p w14:paraId="4806A45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1160" w:hanging="116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Gallery of NSW</w:t>
      </w:r>
    </w:p>
    <w:p w14:paraId="41DB5FD8" w14:textId="77777777" w:rsidR="0088347F" w:rsidRPr="00AD1C21" w:rsidRDefault="00EF18A7" w:rsidP="00EF18A7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Gallery Artists, Flinders Lane Gallery, Melbourne</w:t>
      </w:r>
    </w:p>
    <w:p w14:paraId="17F8AAD4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Staff Arts Exhibition, University of Ballarat</w:t>
      </w:r>
    </w:p>
    <w:p w14:paraId="39BE33D3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Castlemaine Drawing Prize Exhibition</w:t>
      </w:r>
    </w:p>
    <w:p w14:paraId="50D6F0F4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Gallery 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>Artists, Flinders Lane Gallery</w:t>
      </w:r>
    </w:p>
    <w:p w14:paraId="60E6AF8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ACAF 5, Melbourne</w:t>
      </w:r>
    </w:p>
    <w:p w14:paraId="0CE8EE05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Selected for Salon des Refuses, S. H. Ervin </w:t>
      </w:r>
    </w:p>
    <w:p w14:paraId="5EFFE1B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 of New South Wales, Sydney</w:t>
      </w:r>
    </w:p>
    <w:p w14:paraId="198360FC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Prime Prize Exhibition (juried), </w:t>
      </w:r>
    </w:p>
    <w:p w14:paraId="602C50CD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touring 4 Regional Victorian Galleries</w:t>
      </w:r>
    </w:p>
    <w:p w14:paraId="1F24BD9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lastRenderedPageBreak/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Finalist: Wynne Prize Exhibition (Juried), </w:t>
      </w:r>
    </w:p>
    <w:p w14:paraId="5F89F9A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Art Gallery of NSW</w:t>
      </w:r>
    </w:p>
    <w:p w14:paraId="4B3B9DE3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Gallery Artists, Flinders Lane Gal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>lery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4924F0F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ACAF 4, Melbourne</w:t>
      </w:r>
    </w:p>
    <w:p w14:paraId="293D3C54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>Joint Exhibition, Oita - Japan</w:t>
      </w:r>
    </w:p>
    <w:p w14:paraId="2D401B03" w14:textId="77777777" w:rsidR="00E94644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Group Works on Paper Exhibition, </w:t>
      </w:r>
    </w:p>
    <w:p w14:paraId="0F591A49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Lyall Burton Gallery, Melbourne</w:t>
      </w:r>
    </w:p>
    <w:p w14:paraId="68520DFA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1992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David Ellis Fine Art Gallery, Melbourne</w:t>
      </w:r>
    </w:p>
    <w:p w14:paraId="2EEF172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BMG Fine Art, Adelaide Gallery Artists</w:t>
      </w:r>
    </w:p>
    <w:p w14:paraId="2557D2CA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ACAF3, Melbourne</w:t>
      </w:r>
    </w:p>
    <w:p w14:paraId="353E5BE3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1990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ACAF2, Melbourne</w:t>
      </w:r>
    </w:p>
    <w:p w14:paraId="3457D866" w14:textId="77777777" w:rsidR="00E94644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1989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Finalist: Wynne Prize Exhibition (juried), </w:t>
      </w:r>
    </w:p>
    <w:p w14:paraId="29159F17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Art Gallery of NSW</w:t>
      </w:r>
    </w:p>
    <w:p w14:paraId="3D850D9F" w14:textId="77777777" w:rsidR="00E94644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1988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Group Drawing Exhibition, David Ellis Fine </w:t>
      </w:r>
    </w:p>
    <w:p w14:paraId="3468658E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Art Gallery, Melbourne</w:t>
      </w:r>
    </w:p>
    <w:p w14:paraId="240CB56E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Director’s Choice Exhibition, R.M.I.T. Gallery</w:t>
      </w:r>
    </w:p>
    <w:p w14:paraId="16990352" w14:textId="77777777" w:rsidR="00DC59E5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Hu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gh Williamson Prize Exhibition </w:t>
      </w:r>
    </w:p>
    <w:p w14:paraId="072129C6" w14:textId="77777777" w:rsidR="0088347F" w:rsidRPr="00AD1C21" w:rsidRDefault="00DC59E5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Ballarat Fine Art Gallery</w:t>
      </w:r>
    </w:p>
    <w:p w14:paraId="1E4C4143" w14:textId="77777777" w:rsidR="0088347F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 w:hanging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4 Contemporary Approaches to Drawing, Rankin, Sibley,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Lanceley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, Wright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,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Naracoorte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Regional Art Gallery, SA</w:t>
      </w:r>
    </w:p>
    <w:p w14:paraId="6E7060E2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Pioneer Purchase Award, Swan Hill </w:t>
      </w:r>
    </w:p>
    <w:p w14:paraId="6841AB1F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Inez Hutchison Prize (highly commended), </w:t>
      </w:r>
    </w:p>
    <w:p w14:paraId="3A4EA931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8 Ballarat Artists, Ballarat Fine Art Gallery</w:t>
      </w:r>
    </w:p>
    <w:p w14:paraId="76BD89F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1983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Mornington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Peninsula Drawing Prize </w:t>
      </w:r>
    </w:p>
    <w:p w14:paraId="6063191B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Stuart Gerstman Galleries, Melbourne</w:t>
      </w:r>
    </w:p>
    <w:p w14:paraId="54C70031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City of Caulfield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Invitation Drawing Exhibition</w:t>
      </w:r>
    </w:p>
    <w:p w14:paraId="715F3A6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1980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8 Ballarat Artists, Ballarat Fine Art Gallery</w:t>
      </w:r>
    </w:p>
    <w:p w14:paraId="6D50831E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Opening Exhibition, Stuart Gerstman </w:t>
      </w:r>
    </w:p>
    <w:p w14:paraId="44C2FFEC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1979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Drawings ‘79, Stuart Gerstman Galleries</w:t>
      </w:r>
    </w:p>
    <w:p w14:paraId="07E0DB7A" w14:textId="77777777" w:rsidR="00E94644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720" w:hanging="72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1978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Swan Hill Pioneer Art Award </w:t>
      </w:r>
    </w:p>
    <w:p w14:paraId="58508985" w14:textId="77777777" w:rsidR="0088347F" w:rsidRPr="00AD1C21" w:rsidRDefault="00E94644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720" w:hanging="72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(highly commended)</w:t>
      </w:r>
    </w:p>
    <w:p w14:paraId="24B8A7FB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Drawings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’78, Stuart Gerstman Galleries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5B111AE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1977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Twenty First Tasmanian Art Gallery Exhibition</w:t>
      </w:r>
    </w:p>
    <w:p w14:paraId="3A41FE23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1976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Drawings ’76, Stuart Gerstman Galleries, </w:t>
      </w:r>
    </w:p>
    <w:p w14:paraId="10BF65FA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1975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4 Painters, Stuart Gerstman Galleries, </w:t>
      </w:r>
    </w:p>
    <w:p w14:paraId="19B7D275" w14:textId="77777777" w:rsidR="00E94644" w:rsidRPr="00AD1C21" w:rsidRDefault="0088347F" w:rsidP="0088347F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1974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  <w:t xml:space="preserve">         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Artists of the Bellarine Peninsular, </w:t>
      </w:r>
    </w:p>
    <w:p w14:paraId="3C11938B" w14:textId="77777777" w:rsidR="0088347F" w:rsidRPr="00AD1C21" w:rsidRDefault="0088347F" w:rsidP="00E94644">
      <w:pPr>
        <w:widowControl w:val="0"/>
        <w:autoSpaceDE w:val="0"/>
        <w:autoSpaceDN w:val="0"/>
        <w:adjustRightInd w:val="0"/>
        <w:ind w:left="2160" w:firstLine="72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Age Gallery Victoria</w:t>
      </w:r>
    </w:p>
    <w:p w14:paraId="09560873" w14:textId="77777777" w:rsidR="0088347F" w:rsidRPr="00AD1C21" w:rsidRDefault="0088347F" w:rsidP="0088347F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2"/>
          <w:szCs w:val="28"/>
          <w:lang w:bidi="en-US"/>
        </w:rPr>
      </w:pPr>
    </w:p>
    <w:p w14:paraId="448EEC28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3A06A634" w14:textId="77777777" w:rsidR="00B760DF" w:rsidRDefault="00B760D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2C22F368" w14:textId="77777777" w:rsidR="00B760DF" w:rsidRDefault="00B760D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2780F2DA" w14:textId="77777777" w:rsidR="00891FE7" w:rsidRDefault="00891FE7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18F154E3" w14:textId="77777777" w:rsidR="00891FE7" w:rsidRDefault="00891FE7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7D524B13" w14:textId="77777777" w:rsidR="00891FE7" w:rsidRDefault="00891FE7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6B77E9B6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/>
          <w:bCs/>
          <w:sz w:val="22"/>
          <w:szCs w:val="28"/>
          <w:lang w:bidi="en-US"/>
        </w:rPr>
        <w:lastRenderedPageBreak/>
        <w:t>Collections</w:t>
      </w:r>
    </w:p>
    <w:p w14:paraId="724DE313" w14:textId="77777777" w:rsidR="0088347F" w:rsidRPr="00AD1C21" w:rsidRDefault="0088347F" w:rsidP="00DC59E5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University of </w:t>
      </w:r>
      <w:r w:rsidR="00DC59E5" w:rsidRPr="00AD1C21">
        <w:rPr>
          <w:rFonts w:ascii="HelveticaNeue-Light" w:hAnsi="HelveticaNeue-Light" w:cs="HelveticaNeue-Light"/>
          <w:sz w:val="22"/>
          <w:szCs w:val="28"/>
          <w:lang w:bidi="en-US"/>
        </w:rPr>
        <w:t>Melbourne,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School of Education</w:t>
      </w:r>
    </w:p>
    <w:p w14:paraId="310D48C3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La Trobe University</w:t>
      </w:r>
    </w:p>
    <w:p w14:paraId="65AD3A3A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University of Ballarat</w:t>
      </w:r>
    </w:p>
    <w:p w14:paraId="419FB7A9" w14:textId="77777777" w:rsidR="0088347F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1720" w:firstLine="116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University of Tasmania</w:t>
      </w:r>
    </w:p>
    <w:p w14:paraId="27559A26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Deakin University, Burwood Campus</w:t>
      </w:r>
    </w:p>
    <w:p w14:paraId="1A076FC9" w14:textId="77777777" w:rsidR="0088347F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Latrobe University, School of Health 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>Sciences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Melbourne</w:t>
      </w:r>
    </w:p>
    <w:p w14:paraId="2A582C8A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Mornington</w:t>
      </w:r>
      <w:proofErr w:type="spellEnd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Peninsula Art Centre</w:t>
      </w:r>
    </w:p>
    <w:p w14:paraId="13B17EA8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Philip Morris Collection</w:t>
      </w:r>
    </w:p>
    <w:p w14:paraId="1B54A250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Maryvale Art Foundation</w:t>
      </w:r>
    </w:p>
    <w:p w14:paraId="18E3A225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Ballarat Fine Art Gallery</w:t>
      </w:r>
    </w:p>
    <w:p w14:paraId="6FD01910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New Parliament House Collection, Canberra</w:t>
      </w:r>
    </w:p>
    <w:p w14:paraId="1D5E80C9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National Gallery, Canberra - Print Collection</w:t>
      </w:r>
    </w:p>
    <w:p w14:paraId="4D7F702B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Art Bank</w:t>
      </w:r>
    </w:p>
    <w:p w14:paraId="2CFEF099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AMP Collection</w:t>
      </w:r>
    </w:p>
    <w:p w14:paraId="4B60E24A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IBM Collection, Brisbane</w:t>
      </w:r>
    </w:p>
    <w:p w14:paraId="5ED62060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Robert Holmes-a-Court Collection</w:t>
      </w:r>
    </w:p>
    <w:p w14:paraId="57A4E781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National Gallery, Canberra - Drawing</w:t>
      </w:r>
    </w:p>
    <w:p w14:paraId="6C521787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Ansett Industries, Melbourne</w:t>
      </w:r>
    </w:p>
    <w:p w14:paraId="245D83D1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Collection </w:t>
      </w:r>
      <w:proofErr w:type="spellStart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Tricom</w:t>
      </w:r>
      <w:proofErr w:type="spellEnd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Corporation, Melbourne</w:t>
      </w:r>
    </w:p>
    <w:p w14:paraId="3296A073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Shell Company of Australia</w:t>
      </w:r>
    </w:p>
    <w:p w14:paraId="5796261B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Crown Casino Collection (Melbourne)</w:t>
      </w:r>
    </w:p>
    <w:p w14:paraId="3640BAD7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proofErr w:type="spellStart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Nillumbuk</w:t>
      </w:r>
      <w:proofErr w:type="spellEnd"/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Shire Art Collection</w:t>
      </w:r>
    </w:p>
    <w:p w14:paraId="6C4CAC8F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National Gallery of Victoria</w:t>
      </w:r>
    </w:p>
    <w:p w14:paraId="5484DDB6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Geyer Design, Melbourne</w:t>
      </w:r>
    </w:p>
    <w:p w14:paraId="083A8163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Western Mining Corporation</w:t>
      </w:r>
    </w:p>
    <w:p w14:paraId="47826684" w14:textId="77777777" w:rsidR="00E94644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St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Patricks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College, Ballarat </w:t>
      </w:r>
    </w:p>
    <w:p w14:paraId="70A3AE97" w14:textId="77777777" w:rsidR="0088347F" w:rsidRPr="00AD1C21" w:rsidRDefault="0088347F" w:rsidP="00E94644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ind w:left="2880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(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Innaugural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Flannigan Prize)</w:t>
      </w:r>
    </w:p>
    <w:p w14:paraId="526DD27D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="0088347F" w:rsidRPr="00AD1C21">
        <w:rPr>
          <w:rFonts w:ascii="HelveticaNeue-Light" w:hAnsi="HelveticaNeue-Light" w:cs="HelveticaNeue-Light"/>
          <w:sz w:val="22"/>
          <w:szCs w:val="28"/>
          <w:lang w:bidi="en-US"/>
        </w:rPr>
        <w:t>Geelong Art Gallery</w:t>
      </w:r>
    </w:p>
    <w:p w14:paraId="5A30D42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" w:hAnsi="HelveticaNeue" w:cs="HelveticaNeue"/>
          <w:b/>
          <w:bCs/>
          <w:sz w:val="22"/>
          <w:szCs w:val="28"/>
          <w:lang w:bidi="en-US"/>
        </w:rPr>
      </w:pPr>
    </w:p>
    <w:p w14:paraId="1E47FF10" w14:textId="77777777" w:rsidR="0088347F" w:rsidRPr="00AD1C21" w:rsidRDefault="0088347F" w:rsidP="00EF18A7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/>
          <w:bCs/>
          <w:sz w:val="22"/>
          <w:szCs w:val="28"/>
          <w:lang w:bidi="en-US"/>
        </w:rPr>
        <w:t>Private Collections:</w:t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Australia, New Zealand</w:t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, 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France, Italy, Belgium</w:t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>,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>Singapore, Hong</w:t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  <w:r w:rsidR="00E94644" w:rsidRPr="00AD1C21">
        <w:rPr>
          <w:rFonts w:ascii="HelveticaNeue-Light" w:hAnsi="HelveticaNeue-Light" w:cs="HelveticaNeue-Light"/>
          <w:sz w:val="22"/>
          <w:szCs w:val="28"/>
          <w:lang w:bidi="en-US"/>
        </w:rPr>
        <w:t>K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on</w:t>
      </w:r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g, </w:t>
      </w:r>
      <w:proofErr w:type="gramStart"/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>USA ,</w:t>
      </w:r>
      <w:proofErr w:type="gramEnd"/>
      <w:r w:rsidR="00EF18A7"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U.K.</w:t>
      </w:r>
    </w:p>
    <w:p w14:paraId="4B10DE4E" w14:textId="77777777" w:rsidR="0088347F" w:rsidRPr="00AD1C21" w:rsidRDefault="00E94644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ab/>
      </w:r>
    </w:p>
    <w:p w14:paraId="612D39D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" w:hAnsi="HelveticaNeue" w:cs="HelveticaNeue"/>
          <w:b/>
          <w:bCs/>
          <w:sz w:val="22"/>
          <w:szCs w:val="28"/>
          <w:lang w:bidi="en-US"/>
        </w:rPr>
        <w:t>Publications</w:t>
      </w:r>
    </w:p>
    <w:p w14:paraId="1F10CF57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Ainslie. S. (2007) </w:t>
      </w:r>
      <w:r w:rsidRPr="00AD1C21">
        <w:rPr>
          <w:rFonts w:ascii="HelveticaNeue-Light" w:hAnsi="HelveticaNeue-Light" w:cs="HelveticaNeue-Light"/>
          <w:i/>
          <w:iCs/>
          <w:sz w:val="22"/>
          <w:szCs w:val="28"/>
          <w:lang w:bidi="en-US"/>
        </w:rPr>
        <w:t>Lothian Stones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, Salt. Baxter and Stubbs Pty Ltd</w:t>
      </w:r>
    </w:p>
    <w:p w14:paraId="62EEF519" w14:textId="77777777" w:rsidR="00E94644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Susan Hayes &amp; Clare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Gervasonii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(1991) </w:t>
      </w:r>
      <w:proofErr w:type="gramStart"/>
      <w:r w:rsidRPr="00AD1C21">
        <w:rPr>
          <w:rFonts w:ascii="HelveticaNeue-Light" w:hAnsi="HelveticaNeue-Light" w:cs="HelveticaNeue-Light"/>
          <w:i/>
          <w:iCs/>
          <w:sz w:val="22"/>
          <w:szCs w:val="28"/>
          <w:lang w:bidi="en-US"/>
        </w:rPr>
        <w:t>Artistic  Insights</w:t>
      </w:r>
      <w:proofErr w:type="gramEnd"/>
      <w:r w:rsidRPr="00AD1C21">
        <w:rPr>
          <w:rFonts w:ascii="HelveticaNeue-Light" w:hAnsi="HelveticaNeue-Light" w:cs="HelveticaNeue-Light"/>
          <w:i/>
          <w:iCs/>
          <w:sz w:val="22"/>
          <w:szCs w:val="28"/>
          <w:lang w:bidi="en-US"/>
        </w:rPr>
        <w:t>.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 </w:t>
      </w:r>
    </w:p>
    <w:p w14:paraId="043DBEA4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Queensland University Press </w:t>
      </w:r>
    </w:p>
    <w:p w14:paraId="4FC74509" w14:textId="77777777" w:rsidR="00E94644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Susan Keneally &amp; Peter Ward. (1991) </w:t>
      </w:r>
      <w:r w:rsidRPr="00AD1C21">
        <w:rPr>
          <w:rFonts w:ascii="HelveticaNeue-Light" w:hAnsi="HelveticaNeue-Light" w:cs="HelveticaNeue-Light"/>
          <w:i/>
          <w:iCs/>
          <w:sz w:val="22"/>
          <w:szCs w:val="28"/>
          <w:lang w:bidi="en-US"/>
        </w:rPr>
        <w:t>‘In a different Light’</w:t>
      </w: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,</w:t>
      </w:r>
    </w:p>
    <w:p w14:paraId="2AB05199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Australian Artists in Italy. </w:t>
      </w:r>
    </w:p>
    <w:p w14:paraId="49372091" w14:textId="77777777" w:rsidR="0088347F" w:rsidRPr="00AD1C21" w:rsidRDefault="0088347F" w:rsidP="0088347F">
      <w:pPr>
        <w:widowControl w:val="0"/>
        <w:tabs>
          <w:tab w:val="left" w:pos="1160"/>
        </w:tabs>
        <w:autoSpaceDE w:val="0"/>
        <w:autoSpaceDN w:val="0"/>
        <w:adjustRightInd w:val="0"/>
        <w:spacing w:line="288" w:lineRule="auto"/>
        <w:rPr>
          <w:rFonts w:ascii="HelveticaNeue-Light" w:hAnsi="HelveticaNeue-Light" w:cs="HelveticaNeue-Light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Queensland University Press, St Lucia</w:t>
      </w:r>
    </w:p>
    <w:p w14:paraId="62E9272D" w14:textId="77777777" w:rsidR="00B91278" w:rsidRPr="00AD1C21" w:rsidRDefault="0088347F" w:rsidP="00EF18A7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8"/>
          <w:lang w:bidi="en-US"/>
        </w:rPr>
      </w:pPr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Gary </w:t>
      </w:r>
      <w:proofErr w:type="spellStart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>Kinnane</w:t>
      </w:r>
      <w:proofErr w:type="spellEnd"/>
      <w:r w:rsidRPr="00AD1C21">
        <w:rPr>
          <w:rFonts w:ascii="HelveticaNeue-Light" w:hAnsi="HelveticaNeue-Light" w:cs="HelveticaNeue-Light"/>
          <w:sz w:val="22"/>
          <w:szCs w:val="28"/>
          <w:lang w:bidi="en-US"/>
        </w:rPr>
        <w:t xml:space="preserve">. (Art in Australia. Vol 27, No3, Autumn 1990) </w:t>
      </w:r>
      <w:r w:rsidRPr="00AD1C21">
        <w:rPr>
          <w:rFonts w:ascii="HelveticaNeue-Light" w:hAnsi="HelveticaNeue-Light" w:cs="HelveticaNeue-Light"/>
          <w:i/>
          <w:iCs/>
          <w:sz w:val="22"/>
          <w:szCs w:val="28"/>
          <w:lang w:bidi="en-US"/>
        </w:rPr>
        <w:t>Impressions: Doug Wright</w:t>
      </w:r>
    </w:p>
    <w:sectPr w:rsidR="00B91278" w:rsidRPr="00AD1C21" w:rsidSect="00B9127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49C3" w14:textId="77777777" w:rsidR="006307C5" w:rsidRDefault="006307C5" w:rsidP="00342365">
      <w:r>
        <w:separator/>
      </w:r>
    </w:p>
  </w:endnote>
  <w:endnote w:type="continuationSeparator" w:id="0">
    <w:p w14:paraId="6F72A4DE" w14:textId="77777777" w:rsidR="006307C5" w:rsidRDefault="006307C5" w:rsidP="003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Helvetica Neue Light"/>
    <w:panose1 w:val="020B0604020202020204"/>
    <w:charset w:val="00"/>
    <w:family w:val="auto"/>
    <w:pitch w:val="variable"/>
    <w:sig w:usb0="A00002FF" w:usb1="5000205B" w:usb2="00000002" w:usb3="00000000" w:csb0="00000007" w:csb1="00000000"/>
  </w:font>
  <w:font w:name="HelveticaNeue">
    <w:altName w:val="Helvetica Neue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F68C" w14:textId="77777777" w:rsidR="006307C5" w:rsidRDefault="006307C5" w:rsidP="00342365">
      <w:r>
        <w:separator/>
      </w:r>
    </w:p>
  </w:footnote>
  <w:footnote w:type="continuationSeparator" w:id="0">
    <w:p w14:paraId="1B2927CA" w14:textId="77777777" w:rsidR="006307C5" w:rsidRDefault="006307C5" w:rsidP="0034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2F"/>
    <w:rsid w:val="00000823"/>
    <w:rsid w:val="0001439E"/>
    <w:rsid w:val="00061841"/>
    <w:rsid w:val="000E14B2"/>
    <w:rsid w:val="00102044"/>
    <w:rsid w:val="00107529"/>
    <w:rsid w:val="0011278E"/>
    <w:rsid w:val="002B5F7A"/>
    <w:rsid w:val="002E192E"/>
    <w:rsid w:val="00311D04"/>
    <w:rsid w:val="00342365"/>
    <w:rsid w:val="003C3697"/>
    <w:rsid w:val="0042130E"/>
    <w:rsid w:val="004230D6"/>
    <w:rsid w:val="00432EB0"/>
    <w:rsid w:val="004C55A6"/>
    <w:rsid w:val="004E7639"/>
    <w:rsid w:val="0050213A"/>
    <w:rsid w:val="00562678"/>
    <w:rsid w:val="0057263F"/>
    <w:rsid w:val="006307C5"/>
    <w:rsid w:val="00651AAE"/>
    <w:rsid w:val="006D7A2F"/>
    <w:rsid w:val="006F635C"/>
    <w:rsid w:val="00772AB0"/>
    <w:rsid w:val="0088347F"/>
    <w:rsid w:val="00891FE7"/>
    <w:rsid w:val="008A2BD1"/>
    <w:rsid w:val="008F5412"/>
    <w:rsid w:val="00944C34"/>
    <w:rsid w:val="009E5F07"/>
    <w:rsid w:val="00AD17A7"/>
    <w:rsid w:val="00AD1C21"/>
    <w:rsid w:val="00B00CBE"/>
    <w:rsid w:val="00B760DF"/>
    <w:rsid w:val="00B91278"/>
    <w:rsid w:val="00BC07F2"/>
    <w:rsid w:val="00C41707"/>
    <w:rsid w:val="00C4180B"/>
    <w:rsid w:val="00CC5570"/>
    <w:rsid w:val="00D2349E"/>
    <w:rsid w:val="00D90917"/>
    <w:rsid w:val="00DC59E5"/>
    <w:rsid w:val="00E94644"/>
    <w:rsid w:val="00EF18A7"/>
    <w:rsid w:val="00F462F3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EBF5"/>
  <w15:docId w15:val="{47930AAC-74D8-FF43-BFD0-ED84FF1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A2F"/>
    <w:rPr>
      <w:rFonts w:ascii="Arial" w:eastAsia="Arial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65"/>
    <w:rPr>
      <w:rFonts w:ascii="Arial" w:eastAsia="Arial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65"/>
    <w:rPr>
      <w:rFonts w:ascii="Arial" w:eastAsia="Arial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3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C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E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7"/>
    <w:rPr>
      <w:rFonts w:ascii="Times New Roman" w:eastAsia="Arial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e-saund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anne-saund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Hill Studios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Saunders</dc:creator>
  <cp:keywords/>
  <dc:description/>
  <cp:lastModifiedBy>Anne Saunders</cp:lastModifiedBy>
  <cp:revision>2</cp:revision>
  <cp:lastPrinted>2018-07-18T05:09:00Z</cp:lastPrinted>
  <dcterms:created xsi:type="dcterms:W3CDTF">2019-03-06T01:03:00Z</dcterms:created>
  <dcterms:modified xsi:type="dcterms:W3CDTF">2019-03-06T01:03:00Z</dcterms:modified>
</cp:coreProperties>
</file>